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color w:val="000000"/>
          <w:kern w:val="0"/>
          <w:sz w:val="32"/>
          <w:szCs w:val="32"/>
        </w:rPr>
        <w:t>优秀团支部申报表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31"/>
        <w:gridCol w:w="1559"/>
        <w:gridCol w:w="1276"/>
        <w:gridCol w:w="1134"/>
        <w:gridCol w:w="120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团支部名称</w:t>
            </w:r>
          </w:p>
        </w:tc>
        <w:tc>
          <w:tcPr>
            <w:tcW w:w="6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团支部书记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团员数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青年数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2020年团支部对标定级情况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320" w:firstLineChars="1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主 </w:t>
            </w:r>
          </w:p>
          <w:p>
            <w:pPr>
              <w:spacing w:line="560" w:lineRule="exact"/>
              <w:ind w:left="320" w:hanging="320" w:hangingChars="1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要         工</w:t>
            </w:r>
          </w:p>
          <w:p>
            <w:pPr>
              <w:spacing w:line="560" w:lineRule="exact"/>
              <w:ind w:firstLine="160" w:firstLineChars="5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作</w:t>
            </w:r>
          </w:p>
          <w:p>
            <w:pPr>
              <w:spacing w:line="560" w:lineRule="exact"/>
              <w:ind w:firstLine="160" w:firstLineChars="5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实 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绩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280" w:hanging="28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班主任</w:t>
            </w:r>
          </w:p>
          <w:p>
            <w:pPr>
              <w:spacing w:line="560" w:lineRule="exact"/>
              <w:ind w:left="280" w:hanging="28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意见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二级学院团委意见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128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28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</w:t>
            </w:r>
          </w:p>
          <w:p>
            <w:pPr>
              <w:spacing w:line="560" w:lineRule="exact"/>
              <w:ind w:right="128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校团委   意  见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      年  月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178B6"/>
    <w:rsid w:val="2E2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2021-04-20T08:54:00Z</dcterms:created>
  <dc:creator>大理想家谢欣晔</dc:creator>
  <cp:lastModifiedBy>大理想家谢欣晔</cp:lastModifiedBy>
  <dcterms:modified xsi:type="dcterms:W3CDTF">2021-04-20T09:03:14Z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371DC8EBBB4A47A890286675904FBA27</vt:lpwstr>
  </property>
</Properties>
</file>